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 w:after="320"/>
      </w:pPr>
      <w:r>
        <w:rPr>
          <w:rFonts w:ascii="Aptos" w:hAnsi="Aptos"/>
          <w:b/>
          <w:i w:val="0"/>
          <w:color w:val="2F6F6D"/>
          <w:sz w:val="20"/>
        </w:rPr>
        <w:t>VAULT CANVAS</w:t>
      </w:r>
    </w:p>
    <w:p>
      <w:pPr>
        <w:spacing w:after="200"/>
      </w:pPr>
      <w:r>
        <w:rPr>
          <w:rFonts w:ascii="Aptos Display" w:hAnsi="Aptos Display"/>
          <w:b/>
          <w:i w:val="0"/>
          <w:color w:val="173B45"/>
          <w:sz w:val="62"/>
        </w:rPr>
        <w:t>Artist Statement</w:t>
        <w:br/>
        <w:t>and Biography Workbook</w:t>
      </w:r>
    </w:p>
    <w:p>
      <w:pPr>
        <w:spacing w:after="560"/>
      </w:pPr>
      <w:r>
        <w:rPr>
          <w:rFonts w:ascii="Aptos" w:hAnsi="Aptos"/>
          <w:b w:val="0"/>
          <w:i w:val="0"/>
          <w:color w:val="2F6F6D"/>
          <w:sz w:val="30"/>
        </w:rPr>
        <w:t>A practical guide to writing three essential versions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9F2F0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Aptos" w:hAnsi="Aptos"/>
                <w:b/>
                <w:i w:val="0"/>
                <w:color w:val="2F6F6D"/>
                <w:sz w:val="18"/>
              </w:rPr>
              <w:t>INSIDE THIS WORKBOOK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52A2D"/>
                <w:sz w:val="21"/>
              </w:rPr>
              <w:t>Define the purpose of each document, gather reliable source material, draft in the correct voice, adapt versions for different uses, and complete a final accuracy check.</w:t>
            </w:r>
          </w:p>
        </w:tc>
      </w:tr>
    </w:tbl>
    <w:p>
      <w:pPr>
        <w:spacing w:after="0"/>
      </w:pPr>
    </w:p>
    <w:p>
      <w:pPr>
        <w:spacing w:before="1920"/>
      </w:pPr>
      <w:r>
        <w:rPr>
          <w:rFonts w:ascii="Aptos" w:hAnsi="Aptos"/>
          <w:b w:val="0"/>
          <w:i/>
          <w:color w:val="687276"/>
          <w:sz w:val="20"/>
        </w:rPr>
        <w:t>For visual artists at every career stage</w:t>
      </w:r>
    </w:p>
    <w:p>
      <w:r>
        <w:br w:type="page"/>
      </w:r>
    </w:p>
    <w:p>
      <w:pPr>
        <w:pStyle w:val="Heading1"/>
        <w:keepNext/>
        <w:pageBreakBefore w:val="0"/>
      </w:pPr>
      <w:r>
        <w:rPr>
          <w:rFonts w:ascii="Aptos Display" w:hAnsi="Aptos Display"/>
          <w:b/>
          <w:color w:val="173B45"/>
          <w:sz w:val="44"/>
        </w:rPr>
        <w:t>1. Know what you are writing</w:t>
      </w:r>
    </w:p>
    <w:p>
      <w:pPr>
        <w:spacing w:after="240"/>
      </w:pPr>
      <w:r>
        <w:rPr>
          <w:rFonts w:ascii="Aptos" w:hAnsi="Aptos"/>
          <w:b w:val="0"/>
          <w:i/>
          <w:color w:val="687276"/>
          <w:sz w:val="23"/>
        </w:rPr>
        <w:t>Three documents, three different jobs.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901"/>
        <w:gridCol w:w="3802"/>
        <w:gridCol w:w="1584"/>
        <w:gridCol w:w="2074"/>
      </w:tblGrid>
      <w:tr>
        <w:trPr>
          <w:tblHeader w:val="true"/>
        </w:trPr>
        <w:tc>
          <w:tcPr>
            <w:tcW w:type="dxa" w:w="2340"/>
            <w:shd w:fill="173B4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2340"/>
            <w:shd w:fill="173B4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Main purpose</w:t>
            </w:r>
          </w:p>
        </w:tc>
        <w:tc>
          <w:tcPr>
            <w:tcW w:type="dxa" w:w="2340"/>
            <w:shd w:fill="173B4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Voice</w:t>
            </w:r>
          </w:p>
        </w:tc>
        <w:tc>
          <w:tcPr>
            <w:tcW w:type="dxa" w:w="2340"/>
            <w:shd w:fill="173B4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Working length</w:t>
            </w:r>
          </w:p>
        </w:tc>
      </w:tr>
      <w:tr>
        <w:tc>
          <w:tcPr>
            <w:tcW w:type="dxa" w:w="1901"/>
            <w:tcMar>
              <w:top w:w="110" w:type="dxa"/>
              <w:start w:w="140" w:type="dxa"/>
              <w:bottom w:w="110" w:type="dxa"/>
              <w:end w:w="140" w:type="dxa"/>
            </w:tcMar>
            <w:shd w:fill="E9F2F0"/>
          </w:tcPr>
          <w:p>
            <w:r>
              <w:rPr>
                <w:rFonts w:ascii="Aptos" w:hAnsi="Aptos"/>
                <w:b/>
                <w:i w:val="0"/>
                <w:color w:val="252A2D"/>
                <w:sz w:val="18"/>
              </w:rPr>
              <w:t>Artist statement</w:t>
            </w:r>
          </w:p>
        </w:tc>
        <w:tc>
          <w:tcPr>
            <w:tcW w:type="dxa" w:w="3802"/>
            <w:tcMar>
              <w:top w:w="110" w:type="dxa"/>
              <w:start w:w="140" w:type="dxa"/>
              <w:bottom w:w="110" w:type="dxa"/>
              <w:end w:w="140" w:type="dxa"/>
            </w:tcMar>
            <w:shd w:fill="E9F2F0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Explains the work: subject, ideas, relevant process and intention.</w:t>
            </w:r>
          </w:p>
        </w:tc>
        <w:tc>
          <w:tcPr>
            <w:tcW w:type="dxa" w:w="1584"/>
            <w:tcMar>
              <w:top w:w="110" w:type="dxa"/>
              <w:start w:w="140" w:type="dxa"/>
              <w:bottom w:w="110" w:type="dxa"/>
              <w:end w:w="140" w:type="dxa"/>
            </w:tcMar>
            <w:shd w:fill="E9F2F0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First person</w:t>
            </w:r>
          </w:p>
        </w:tc>
        <w:tc>
          <w:tcPr>
            <w:tcW w:type="dxa" w:w="2074"/>
            <w:tcMar>
              <w:top w:w="110" w:type="dxa"/>
              <w:start w:w="140" w:type="dxa"/>
              <w:bottom w:w="110" w:type="dxa"/>
              <w:end w:w="140" w:type="dxa"/>
            </w:tcMar>
            <w:shd w:fill="E9F2F0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150-250 words</w:t>
            </w:r>
          </w:p>
        </w:tc>
      </w:tr>
      <w:tr>
        <w:tc>
          <w:tcPr>
            <w:tcW w:type="dxa" w:w="1901"/>
            <w:tcMar>
              <w:top w:w="110" w:type="dxa"/>
              <w:start w:w="140" w:type="dxa"/>
              <w:bottom w:w="110" w:type="dxa"/>
              <w:end w:w="140" w:type="dxa"/>
            </w:tcMar>
            <w:shd w:fill="FFFFFF"/>
          </w:tcPr>
          <w:p>
            <w:r>
              <w:rPr>
                <w:rFonts w:ascii="Aptos" w:hAnsi="Aptos"/>
                <w:b/>
                <w:i w:val="0"/>
                <w:color w:val="252A2D"/>
                <w:sz w:val="18"/>
              </w:rPr>
              <w:t>Short biography</w:t>
            </w:r>
          </w:p>
        </w:tc>
        <w:tc>
          <w:tcPr>
            <w:tcW w:type="dxa" w:w="3802"/>
            <w:tcMar>
              <w:top w:w="110" w:type="dxa"/>
              <w:start w:w="140" w:type="dxa"/>
              <w:bottom w:w="110" w:type="dxa"/>
              <w:end w:w="140" w:type="dxa"/>
            </w:tcMar>
            <w:shd w:fill="FFFFFF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Introduces the artist, practice and one or two relevant professional facts.</w:t>
            </w:r>
          </w:p>
        </w:tc>
        <w:tc>
          <w:tcPr>
            <w:tcW w:type="dxa" w:w="1584"/>
            <w:tcMar>
              <w:top w:w="110" w:type="dxa"/>
              <w:start w:w="140" w:type="dxa"/>
              <w:bottom w:w="110" w:type="dxa"/>
              <w:end w:w="140" w:type="dxa"/>
            </w:tcMar>
            <w:shd w:fill="FFFFFF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Third person</w:t>
            </w:r>
          </w:p>
        </w:tc>
        <w:tc>
          <w:tcPr>
            <w:tcW w:type="dxa" w:w="2074"/>
            <w:tcMar>
              <w:top w:w="110" w:type="dxa"/>
              <w:start w:w="140" w:type="dxa"/>
              <w:bottom w:w="110" w:type="dxa"/>
              <w:end w:w="140" w:type="dxa"/>
            </w:tcMar>
            <w:shd w:fill="FFFFFF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75-120 words</w:t>
            </w:r>
          </w:p>
        </w:tc>
      </w:tr>
      <w:tr>
        <w:tc>
          <w:tcPr>
            <w:tcW w:type="dxa" w:w="1901"/>
            <w:tcMar>
              <w:top w:w="110" w:type="dxa"/>
              <w:start w:w="140" w:type="dxa"/>
              <w:bottom w:w="110" w:type="dxa"/>
              <w:end w:w="140" w:type="dxa"/>
            </w:tcMar>
            <w:shd w:fill="E9F2F0"/>
          </w:tcPr>
          <w:p>
            <w:r>
              <w:rPr>
                <w:rFonts w:ascii="Aptos" w:hAnsi="Aptos"/>
                <w:b/>
                <w:i w:val="0"/>
                <w:color w:val="252A2D"/>
                <w:sz w:val="18"/>
              </w:rPr>
              <w:t>Longer biography</w:t>
            </w:r>
          </w:p>
        </w:tc>
        <w:tc>
          <w:tcPr>
            <w:tcW w:type="dxa" w:w="3802"/>
            <w:tcMar>
              <w:top w:w="110" w:type="dxa"/>
              <w:start w:w="140" w:type="dxa"/>
              <w:bottom w:w="110" w:type="dxa"/>
              <w:end w:w="140" w:type="dxa"/>
            </w:tcMar>
            <w:shd w:fill="E9F2F0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Connects background and development with the current practice.</w:t>
            </w:r>
          </w:p>
        </w:tc>
        <w:tc>
          <w:tcPr>
            <w:tcW w:type="dxa" w:w="1584"/>
            <w:tcMar>
              <w:top w:w="110" w:type="dxa"/>
              <w:start w:w="140" w:type="dxa"/>
              <w:bottom w:w="110" w:type="dxa"/>
              <w:end w:w="140" w:type="dxa"/>
            </w:tcMar>
            <w:shd w:fill="E9F2F0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Third person</w:t>
            </w:r>
          </w:p>
        </w:tc>
        <w:tc>
          <w:tcPr>
            <w:tcW w:type="dxa" w:w="2074"/>
            <w:tcMar>
              <w:top w:w="110" w:type="dxa"/>
              <w:start w:w="140" w:type="dxa"/>
              <w:bottom w:w="110" w:type="dxa"/>
              <w:end w:w="140" w:type="dxa"/>
            </w:tcMar>
            <w:shd w:fill="E9F2F0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200-350 words</w:t>
            </w:r>
          </w:p>
        </w:tc>
      </w:tr>
      <w:tr>
        <w:tc>
          <w:tcPr>
            <w:tcW w:type="dxa" w:w="1901"/>
            <w:tcMar>
              <w:top w:w="110" w:type="dxa"/>
              <w:start w:w="140" w:type="dxa"/>
              <w:bottom w:w="110" w:type="dxa"/>
              <w:end w:w="140" w:type="dxa"/>
            </w:tcMar>
            <w:shd w:fill="FFFFFF"/>
          </w:tcPr>
          <w:p>
            <w:r>
              <w:rPr>
                <w:rFonts w:ascii="Aptos" w:hAnsi="Aptos"/>
                <w:b/>
                <w:i w:val="0"/>
                <w:color w:val="252A2D"/>
                <w:sz w:val="18"/>
              </w:rPr>
              <w:t>Artist CV</w:t>
            </w:r>
          </w:p>
        </w:tc>
        <w:tc>
          <w:tcPr>
            <w:tcW w:type="dxa" w:w="3802"/>
            <w:tcMar>
              <w:top w:w="110" w:type="dxa"/>
              <w:start w:w="140" w:type="dxa"/>
              <w:bottom w:w="110" w:type="dxa"/>
              <w:end w:w="140" w:type="dxa"/>
            </w:tcMar>
            <w:shd w:fill="FFFFFF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Records exhibitions, education, awards and professional activity.</w:t>
            </w:r>
          </w:p>
        </w:tc>
        <w:tc>
          <w:tcPr>
            <w:tcW w:type="dxa" w:w="1584"/>
            <w:tcMar>
              <w:top w:w="110" w:type="dxa"/>
              <w:start w:w="140" w:type="dxa"/>
              <w:bottom w:w="110" w:type="dxa"/>
              <w:end w:w="140" w:type="dxa"/>
            </w:tcMar>
            <w:shd w:fill="FFFFFF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Structured list</w:t>
            </w:r>
          </w:p>
        </w:tc>
        <w:tc>
          <w:tcPr>
            <w:tcW w:type="dxa" w:w="2074"/>
            <w:tcMar>
              <w:top w:w="110" w:type="dxa"/>
              <w:start w:w="140" w:type="dxa"/>
              <w:bottom w:w="110" w:type="dxa"/>
              <w:end w:w="140" w:type="dxa"/>
            </w:tcMar>
            <w:shd w:fill="FFFFFF"/>
          </w:tcPr>
          <w:p>
            <w:r>
              <w:rPr>
                <w:rFonts w:ascii="Aptos" w:hAnsi="Aptos"/>
                <w:b w:val="0"/>
                <w:i w:val="0"/>
                <w:color w:val="252A2D"/>
                <w:sz w:val="18"/>
              </w:rPr>
              <w:t>Usually 1-2 pages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3EFE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Aptos" w:hAnsi="Aptos"/>
                <w:b/>
                <w:i w:val="0"/>
                <w:color w:val="2F6F6D"/>
                <w:sz w:val="18"/>
              </w:rPr>
              <w:t>A USEFUL TEST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52A2D"/>
                <w:sz w:val="21"/>
              </w:rPr>
              <w:t>The statement talks about the work. The biography talks about the artist. The CV lists the evidence.</w:t>
            </w:r>
          </w:p>
        </w:tc>
      </w:tr>
    </w:tbl>
    <w:p>
      <w:pPr>
        <w:spacing w:after="0"/>
      </w:pPr>
    </w:p>
    <w:p>
      <w:pPr>
        <w:pStyle w:val="Heading2"/>
        <w:keepNext/>
        <w:pageBreakBefore w:val="0"/>
      </w:pPr>
      <w:r>
        <w:t>First person and third person</w:t>
      </w:r>
    </w:p>
    <w:p>
      <w:pPr>
        <w:spacing w:after="100"/>
      </w:pPr>
      <w:r>
        <w:rPr>
          <w:rFonts w:ascii="Aptos" w:hAnsi="Aptos"/>
          <w:b/>
          <w:i w:val="0"/>
          <w:color w:val="2F6F6D"/>
          <w:sz w:val="21"/>
        </w:rPr>
        <w:t xml:space="preserve">First person </w:t>
      </w:r>
      <w:r>
        <w:rPr>
          <w:rFonts w:ascii="Aptos" w:hAnsi="Aptos"/>
          <w:b w:val="0"/>
          <w:i w:val="0"/>
          <w:color w:val="252A2D"/>
          <w:sz w:val="21"/>
        </w:rPr>
        <w:t>means writing as yourself using "I", "me" and "my": “I make sculptures from salvaged materials.”</w:t>
      </w:r>
    </w:p>
    <w:p>
      <w:pPr>
        <w:spacing w:after="200"/>
      </w:pPr>
      <w:r>
        <w:rPr>
          <w:rFonts w:ascii="Aptos" w:hAnsi="Aptos"/>
          <w:b/>
          <w:i w:val="0"/>
          <w:color w:val="2F6F6D"/>
          <w:sz w:val="21"/>
        </w:rPr>
        <w:t xml:space="preserve">Third person </w:t>
      </w:r>
      <w:r>
        <w:rPr>
          <w:rFonts w:ascii="Aptos" w:hAnsi="Aptos"/>
          <w:b w:val="0"/>
          <w:i w:val="0"/>
          <w:color w:val="252A2D"/>
          <w:sz w:val="21"/>
        </w:rPr>
        <w:t>means writing about yourself using your name and “he”, “she” or “they”: “Mara Venn makes sculptures from salvaged materials. Her work considers…”</w:t>
      </w:r>
    </w:p>
    <w:p>
      <w:pPr>
        <w:pStyle w:val="Heading2"/>
        <w:keepNext/>
        <w:pageBreakBefore w:val="0"/>
      </w:pPr>
      <w:r>
        <w:t>What about an About page?</w:t>
      </w:r>
    </w:p>
    <w:p>
      <w:r>
        <w:rPr>
          <w:rFonts w:ascii="Aptos" w:hAnsi="Aptos"/>
          <w:b w:val="0"/>
          <w:i w:val="0"/>
          <w:color w:val="252A2D"/>
          <w:sz w:val="22"/>
        </w:rPr>
        <w:t>An About page may contain a statement, biography, photograph, selected career information and links to the artist's work. It is a webpage assembled from several kinds of material, not another essential writing format.</w:t>
      </w:r>
    </w:p>
    <w:p>
      <w:r>
        <w:rPr>
          <w:rFonts w:ascii="Aptos" w:hAnsi="Aptos"/>
          <w:b w:val="0"/>
          <w:i w:val="0"/>
          <w:color w:val="252A2D"/>
          <w:sz w:val="22"/>
        </w:rPr>
        <w:t>When only one compact introduction is possible, selected material from the statement and biography can be combined into a short About introduction.</w:t>
      </w:r>
    </w:p>
    <w:p>
      <w:pPr>
        <w:pStyle w:val="Heading1"/>
        <w:keepNext/>
        <w:pageBreakBefore w:val="0"/>
      </w:pPr>
      <w:r>
        <w:rPr>
          <w:rFonts w:ascii="Aptos Display" w:hAnsi="Aptos Display"/>
          <w:b/>
          <w:color w:val="173B45"/>
          <w:sz w:val="44"/>
        </w:rPr>
        <w:t>2. Gather your source material</w:t>
      </w:r>
    </w:p>
    <w:p>
      <w:pPr>
        <w:spacing w:after="240"/>
      </w:pPr>
      <w:r>
        <w:rPr>
          <w:rFonts w:ascii="Aptos" w:hAnsi="Aptos"/>
          <w:b w:val="0"/>
          <w:i/>
          <w:color w:val="687276"/>
          <w:sz w:val="23"/>
        </w:rPr>
        <w:t>Make short notes or record yourself answering the prompts aloud. Choose the prompts that produce relevant, specific answers.</w:t>
      </w:r>
    </w:p>
    <w:p>
      <w:pPr>
        <w:pStyle w:val="Heading2"/>
        <w:keepNext/>
        <w:pageBreakBefore w:val="0"/>
      </w:pPr>
      <w:r>
        <w:t>The current work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What does the artist make?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Is this about the whole practice or one body of work?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Which subjects, forms or visual elements recur?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What has changed in the most recent work?</w:t>
      </w:r>
    </w:p>
    <w:p>
      <w:pPr>
        <w:pStyle w:val="Heading2"/>
        <w:keepNext/>
        <w:pageBreakBefore w:val="0"/>
      </w:pPr>
      <w:r>
        <w:t>Ideas and concerns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What keeps drawing the artist back to the subject?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Which two or three ideas genuinely recur?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What does the artist notice that others might overlook?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What remains important after the work is finished?</w:t>
      </w:r>
    </w:p>
    <w:p>
      <w:pPr>
        <w:pStyle w:val="Heading2"/>
        <w:keepNext/>
        <w:pageBreakBefore w:val="0"/>
      </w:pPr>
      <w:r>
        <w:t>Materials and process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How does a work usually begin?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Which decisions shape its development?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Do the materials carry a meaning or history of their own?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Which parts of the process help explain the result?</w:t>
      </w:r>
    </w:p>
    <w:p>
      <w:pPr>
        <w:pStyle w:val="Heading2"/>
        <w:keepNext/>
        <w:pageBreakBefore w:val="0"/>
      </w:pPr>
      <w:r>
        <w:t>Development and evidence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How did the practice develop?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Which training, people, experiences or places made a meaningful difference?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Which current, verifiable achievements are most relevant?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What is the artist working towards now?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3EFE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Aptos" w:hAnsi="Aptos"/>
                <w:b/>
                <w:i w:val="0"/>
                <w:color w:val="2F6F6D"/>
                <w:sz w:val="18"/>
              </w:rPr>
              <w:t>KEEP IT SELECTIVE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52A2D"/>
                <w:sz w:val="21"/>
              </w:rPr>
              <w:t>A biography normally needs only a small selection of professional evidence. Do not compress the entire CV into prose.</w:t>
            </w:r>
          </w:p>
        </w:tc>
      </w:tr>
    </w:tbl>
    <w:p>
      <w:pPr>
        <w:spacing w:after="0"/>
      </w:pPr>
    </w:p>
    <w:p>
      <w:pPr>
        <w:pStyle w:val="Heading1"/>
        <w:keepNext/>
        <w:pageBreakBefore w:val="0"/>
      </w:pPr>
      <w:r>
        <w:rPr>
          <w:rFonts w:ascii="Aptos Display" w:hAnsi="Aptos Display"/>
          <w:b/>
          <w:color w:val="173B45"/>
          <w:sz w:val="44"/>
        </w:rPr>
        <w:t>3. Write the artist statement</w:t>
      </w:r>
    </w:p>
    <w:p>
      <w:pPr>
        <w:spacing w:after="240"/>
      </w:pPr>
      <w:r>
        <w:rPr>
          <w:rFonts w:ascii="Aptos" w:hAnsi="Aptos"/>
          <w:b w:val="0"/>
          <w:i/>
          <w:color w:val="687276"/>
          <w:sz w:val="23"/>
        </w:rPr>
        <w:t>A clear account of the work in the artist's own voice.</w:t>
      </w:r>
    </w:p>
    <w:p>
      <w:pPr>
        <w:spacing w:after="160"/>
      </w:pPr>
      <w:r>
        <w:rPr>
          <w:rFonts w:ascii="Aptos" w:hAnsi="Aptos"/>
          <w:b/>
          <w:i w:val="0"/>
          <w:color w:val="2F6F6D"/>
          <w:sz w:val="20"/>
        </w:rPr>
        <w:t>Write as the artist: use I, me and my.</w:t>
      </w:r>
    </w:p>
    <w:p>
      <w:pPr>
        <w:pStyle w:val="Heading2"/>
        <w:keepNext/>
        <w:pageBreakBefore w:val="0"/>
      </w:pPr>
      <w:r>
        <w:t>1. What do I make?</w:t>
      </w:r>
    </w:p>
    <w:p>
      <w:r>
        <w:rPr>
          <w:rFonts w:ascii="Aptos" w:hAnsi="Aptos"/>
          <w:b w:val="0"/>
          <w:i w:val="0"/>
          <w:color w:val="252A2D"/>
          <w:sz w:val="22"/>
        </w:rPr>
        <w:t>State plainly what you make and identify the subject or body of work.</w:t>
      </w:r>
    </w:p>
    <w:p>
      <w:pPr>
        <w:pStyle w:val="Heading2"/>
        <w:keepNext/>
        <w:pageBreakBefore w:val="0"/>
      </w:pPr>
      <w:r>
        <w:t>2. What concerns the work?</w:t>
      </w:r>
    </w:p>
    <w:p>
      <w:r>
        <w:rPr>
          <w:rFonts w:ascii="Aptos" w:hAnsi="Aptos"/>
          <w:b w:val="0"/>
          <w:i w:val="0"/>
          <w:color w:val="252A2D"/>
          <w:sz w:val="22"/>
        </w:rPr>
        <w:t>Name two or three connected ideas. Replace broad themes with specific subjects, relationships or questions.</w:t>
      </w:r>
    </w:p>
    <w:p>
      <w:pPr>
        <w:pStyle w:val="Heading2"/>
        <w:keepNext/>
        <w:pageBreakBefore w:val="0"/>
      </w:pPr>
      <w:r>
        <w:t>3. How does the process support those concerns?</w:t>
      </w:r>
    </w:p>
    <w:p>
      <w:r>
        <w:rPr>
          <w:rFonts w:ascii="Aptos" w:hAnsi="Aptos"/>
          <w:b w:val="0"/>
          <w:i w:val="0"/>
          <w:color w:val="252A2D"/>
          <w:sz w:val="22"/>
        </w:rPr>
        <w:t>Describe only the materials and decisions that help the reader understand the work.</w:t>
      </w:r>
    </w:p>
    <w:p>
      <w:pPr>
        <w:pStyle w:val="Heading2"/>
        <w:keepNext/>
        <w:pageBreakBefore w:val="0"/>
      </w:pPr>
      <w:r>
        <w:t>4. What does the work hold or investigate?</w:t>
      </w:r>
    </w:p>
    <w:p>
      <w:r>
        <w:rPr>
          <w:rFonts w:ascii="Aptos" w:hAnsi="Aptos"/>
          <w:b w:val="0"/>
          <w:i w:val="0"/>
          <w:color w:val="252A2D"/>
          <w:sz w:val="22"/>
        </w:rPr>
        <w:t>End with a truthful account of what remains important. You do not have to prescribe a response for the viewer.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9F2F0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Aptos" w:hAnsi="Aptos"/>
                <w:b/>
                <w:i w:val="0"/>
                <w:color w:val="2F6F6D"/>
                <w:sz w:val="18"/>
              </w:rPr>
              <w:t>VOICE AND TENSE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52A2D"/>
                <w:sz w:val="21"/>
              </w:rPr>
              <w:t>Write in the first person and present tense: I make, I begin, I am interested in.</w:t>
            </w:r>
          </w:p>
        </w:tc>
      </w:tr>
    </w:tbl>
    <w:p>
      <w:pPr>
        <w:spacing w:after="0"/>
      </w:pPr>
    </w:p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What I make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893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What concerns the work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893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Relevant materials and process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893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What the finished work holds or investigates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893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pStyle w:val="Heading1"/>
        <w:keepNext/>
        <w:pageBreakBefore w:val="0"/>
      </w:pPr>
      <w:r>
        <w:rPr>
          <w:rFonts w:ascii="Aptos Display" w:hAnsi="Aptos Display"/>
          <w:b/>
          <w:color w:val="173B45"/>
          <w:sz w:val="44"/>
        </w:rPr>
        <w:t>4. Final artist statement</w:t>
      </w:r>
    </w:p>
    <w:p>
      <w:pPr>
        <w:spacing w:after="240"/>
      </w:pPr>
      <w:r>
        <w:rPr>
          <w:rFonts w:ascii="Aptos" w:hAnsi="Aptos"/>
          <w:b w:val="0"/>
          <w:i/>
          <w:color w:val="687276"/>
          <w:sz w:val="23"/>
        </w:rPr>
        <w:t>Write 150-250 words in the first person and present tense.</w:t>
      </w:r>
    </w:p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Opening: medium, subject or body of work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512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Central concerns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512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Relevant process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512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Closing thought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512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3EFE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Aptos" w:hAnsi="Aptos"/>
                <w:b/>
                <w:i w:val="0"/>
                <w:color w:val="2F6F6D"/>
                <w:sz w:val="18"/>
              </w:rPr>
              <w:t>READ IT ALOUD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52A2D"/>
                <w:sz w:val="21"/>
              </w:rPr>
              <w:t>Remove anything vague, repetitive, promotional or difficult to defend in an ordinary conversation.</w:t>
            </w:r>
          </w:p>
        </w:tc>
      </w:tr>
    </w:tbl>
    <w:p>
      <w:pPr>
        <w:spacing w:after="0"/>
      </w:pPr>
    </w:p>
    <w:p>
      <w:pPr>
        <w:pStyle w:val="Heading1"/>
        <w:keepNext/>
        <w:pageBreakBefore w:val="0"/>
      </w:pPr>
      <w:r>
        <w:rPr>
          <w:rFonts w:ascii="Aptos Display" w:hAnsi="Aptos Display"/>
          <w:b/>
          <w:color w:val="173B45"/>
          <w:sz w:val="44"/>
        </w:rPr>
        <w:t>5. Write the short biography</w:t>
      </w:r>
    </w:p>
    <w:p>
      <w:pPr>
        <w:spacing w:after="240"/>
      </w:pPr>
      <w:r>
        <w:rPr>
          <w:rFonts w:ascii="Aptos" w:hAnsi="Aptos"/>
          <w:b w:val="0"/>
          <w:i/>
          <w:color w:val="687276"/>
          <w:sz w:val="23"/>
        </w:rPr>
        <w:t>Give a new reader the essential facts without turning the biography into a CV.</w:t>
      </w:r>
    </w:p>
    <w:p>
      <w:pPr>
        <w:spacing w:after="160"/>
      </w:pPr>
      <w:r>
        <w:rPr>
          <w:rFonts w:ascii="Aptos" w:hAnsi="Aptos"/>
          <w:b/>
          <w:i w:val="0"/>
          <w:color w:val="2F6F6D"/>
          <w:sz w:val="20"/>
        </w:rPr>
        <w:t>Write about the artist: use the artist's name and he, she or they.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Name and location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Principal medium or practice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Defining subject or concerns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One or two relevant facts about development or recognition</w:t>
      </w:r>
    </w:p>
    <w:p>
      <w:pPr>
        <w:pStyle w:val="Heading2"/>
        <w:keepNext/>
        <w:pageBreakBefore w:val="0"/>
      </w:pPr>
      <w:r>
        <w:t>Suggested structure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9F2F0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Aptos" w:hAnsi="Aptos"/>
                <w:b/>
                <w:i w:val="0"/>
                <w:color w:val="2F6F6D"/>
                <w:sz w:val="18"/>
              </w:rPr>
              <w:t>TEMPLATE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52A2D"/>
                <w:sz w:val="21"/>
              </w:rPr>
              <w:t>[Name] is an artist based in [location], working primarily in [medium or format]. Their work considers [specific concerns] through [distinctive subject, material or process]. Add one concise sentence about relevant development and, where useful, one about selected recognition or current direction.</w:t>
            </w:r>
          </w:p>
        </w:tc>
      </w:tr>
    </w:tbl>
    <w:p>
      <w:pPr>
        <w:spacing w:after="0"/>
      </w:pPr>
    </w:p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Professional introduction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893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Defining concerns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893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Relevant development or recognition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893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pStyle w:val="Heading2"/>
        <w:keepNext/>
        <w:pageBreakBefore w:val="0"/>
      </w:pPr>
      <w:r>
        <w:t>Final short biography</w:t>
      </w:r>
    </w:p>
    <w:p>
      <w:r>
        <w:rPr>
          <w:rFonts w:ascii="Aptos" w:hAnsi="Aptos"/>
          <w:b w:val="0"/>
          <w:i w:val="0"/>
          <w:color w:val="252A2D"/>
          <w:sz w:val="22"/>
        </w:rPr>
        <w:t>Write 75-120 words in the third person.</w:t>
      </w:r>
    </w:p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Final copy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2232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pStyle w:val="Heading1"/>
        <w:keepNext/>
        <w:pageBreakBefore w:val="0"/>
      </w:pPr>
      <w:r>
        <w:rPr>
          <w:rFonts w:ascii="Aptos Display" w:hAnsi="Aptos Display"/>
          <w:b/>
          <w:color w:val="173B45"/>
          <w:sz w:val="44"/>
        </w:rPr>
        <w:t>6. Write the longer biography</w:t>
      </w:r>
    </w:p>
    <w:p>
      <w:pPr>
        <w:spacing w:after="240"/>
      </w:pPr>
      <w:r>
        <w:rPr>
          <w:rFonts w:ascii="Aptos" w:hAnsi="Aptos"/>
          <w:b w:val="0"/>
          <w:i/>
          <w:color w:val="687276"/>
          <w:sz w:val="23"/>
        </w:rPr>
        <w:t>Connect the artist's development with the current practice, while remaining selective.</w:t>
      </w:r>
    </w:p>
    <w:p>
      <w:pPr>
        <w:spacing w:after="160"/>
      </w:pPr>
      <w:r>
        <w:rPr>
          <w:rFonts w:ascii="Aptos" w:hAnsi="Aptos"/>
          <w:b/>
          <w:i w:val="0"/>
          <w:color w:val="2F6F6D"/>
          <w:sz w:val="20"/>
        </w:rPr>
        <w:t>Write about the artist: use the artist's name and he, she or they.</w:t>
      </w:r>
    </w:p>
    <w:p>
      <w:pPr>
        <w:pStyle w:val="Heading2"/>
        <w:keepNext/>
        <w:pageBreakBefore w:val="0"/>
      </w:pPr>
      <w:r>
        <w:t>Paragraph one: current practice</w:t>
      </w:r>
    </w:p>
    <w:p>
      <w:r>
        <w:rPr>
          <w:rFonts w:ascii="Aptos" w:hAnsi="Aptos"/>
          <w:b w:val="0"/>
          <w:i w:val="0"/>
          <w:color w:val="252A2D"/>
          <w:sz w:val="22"/>
        </w:rPr>
        <w:t>Introduce the artist, location, principal media and defining concerns.</w:t>
      </w:r>
    </w:p>
    <w:p>
      <w:pPr>
        <w:pStyle w:val="Heading2"/>
        <w:keepNext/>
        <w:pageBreakBefore w:val="0"/>
      </w:pPr>
      <w:r>
        <w:t>Paragraph two: development</w:t>
      </w:r>
    </w:p>
    <w:p>
      <w:r>
        <w:rPr>
          <w:rFonts w:ascii="Aptos" w:hAnsi="Aptos"/>
          <w:b w:val="0"/>
          <w:i w:val="0"/>
          <w:color w:val="252A2D"/>
          <w:sz w:val="22"/>
        </w:rPr>
        <w:t>Include only the background, training, experiences or influences that illuminate the current work.</w:t>
      </w:r>
    </w:p>
    <w:p>
      <w:pPr>
        <w:pStyle w:val="Heading2"/>
        <w:keepNext/>
        <w:pageBreakBefore w:val="0"/>
      </w:pPr>
      <w:r>
        <w:t>Paragraph three: recognition and direction</w:t>
      </w:r>
    </w:p>
    <w:p>
      <w:r>
        <w:rPr>
          <w:rFonts w:ascii="Aptos" w:hAnsi="Aptos"/>
          <w:b w:val="0"/>
          <w:i w:val="0"/>
          <w:color w:val="252A2D"/>
          <w:sz w:val="22"/>
        </w:rPr>
        <w:t>Mention a small number of relevant, verifiable achievements. End with the current direction where useful.</w:t>
      </w:r>
    </w:p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Current practice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893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Development and influences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512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keepNext/>
        <w:spacing w:before="160" w:after="80"/>
      </w:pPr>
      <w:r>
        <w:rPr>
          <w:rFonts w:ascii="Aptos" w:hAnsi="Aptos"/>
          <w:b/>
          <w:i w:val="0"/>
          <w:color w:val="2F6F6D"/>
          <w:sz w:val="21"/>
        </w:rPr>
        <w:t>Selected recognition and current direction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512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pStyle w:val="Heading2"/>
        <w:keepNext/>
        <w:pageBreakBefore w:val="0"/>
      </w:pPr>
      <w:r>
        <w:t>Final longer biography</w:t>
      </w:r>
    </w:p>
    <w:p>
      <w:r>
        <w:t>Write 200-350 words in the third person.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3384" w:hRule="atLeast"/>
        </w:trPr>
        <w:tc>
          <w:tcPr>
            <w:tcW w:type="dxa" w:w="9360"/>
            <w:vAlign w:val="top"/>
            <w:tcMar>
              <w:top w:w="150" w:type="dxa"/>
              <w:start w:w="170" w:type="dxa"/>
              <w:bottom w:w="150" w:type="dxa"/>
              <w:end w:w="170" w:type="dxa"/>
            </w:tcMar>
            <w:shd w:fill="F4F8F7"/>
            <w:tcBorders>
              <w:top w:val="single" w:sz="5" w:color="B9CFCC"/>
              <w:left w:val="single" w:sz="5" w:color="B9CFCC"/>
              <w:bottom w:val="single" w:sz="5" w:color="B9CFCC"/>
              <w:right w:val="single" w:sz="5" w:color="B9CFCC"/>
            </w:tcBorders>
          </w:tcPr>
          <w:p>
            <w:pPr>
              <w:spacing w:after="0"/>
            </w:pPr>
            <w:r>
              <w:rPr>
                <w:rFonts w:ascii="Aptos" w:hAnsi="Aptos"/>
                <w:i/>
                <w:color w:val="7A8589"/>
                <w:sz w:val="20"/>
              </w:rPr>
              <w:t>[Type your response here. This box will expand as you write.]</w:t>
            </w:r>
          </w:p>
        </w:tc>
      </w:tr>
    </w:tbl>
    <w:p>
      <w:pPr>
        <w:pStyle w:val="Heading1"/>
        <w:keepNext/>
        <w:pageBreakBefore w:val="0"/>
      </w:pPr>
      <w:r>
        <w:rPr>
          <w:rFonts w:ascii="Aptos Display" w:hAnsi="Aptos Display"/>
          <w:b/>
          <w:color w:val="173B45"/>
          <w:sz w:val="44"/>
        </w:rPr>
        <w:t>7. Adapt and maintain</w:t>
      </w:r>
    </w:p>
    <w:p>
      <w:pPr>
        <w:spacing w:after="240"/>
      </w:pPr>
      <w:r>
        <w:rPr>
          <w:rFonts w:ascii="Aptos" w:hAnsi="Aptos"/>
          <w:b w:val="0"/>
          <w:i/>
          <w:color w:val="687276"/>
          <w:sz w:val="23"/>
        </w:rPr>
        <w:t>Keep dated master copies, then make separate versions for particular uses.</w:t>
      </w:r>
    </w:p>
    <w:p>
      <w:pPr>
        <w:pStyle w:val="Heading2"/>
        <w:keepNext/>
        <w:pageBreakBefore w:val="0"/>
      </w:pPr>
      <w:r>
        <w:t>Website</w:t>
      </w:r>
    </w:p>
    <w:p>
      <w:r>
        <w:rPr>
          <w:rFonts w:ascii="Aptos" w:hAnsi="Aptos"/>
          <w:b w:val="0"/>
          <w:i w:val="0"/>
          <w:color w:val="252A2D"/>
          <w:sz w:val="22"/>
        </w:rPr>
        <w:t>Use a current statement of about 150-250 words. A short biography may appear beside it or under a separate heading.</w:t>
      </w:r>
    </w:p>
    <w:p>
      <w:pPr>
        <w:pStyle w:val="Heading2"/>
        <w:keepNext/>
        <w:pageBreakBefore w:val="0"/>
      </w:pPr>
      <w:r>
        <w:t>Exhibition wall text</w:t>
      </w:r>
    </w:p>
    <w:p>
      <w:r>
        <w:t>Adapt the statement into approximately 100-200 words about the exhibition or body of work. Remove general material that does not help visitors understand what is being shown.</w:t>
      </w:r>
    </w:p>
    <w:p>
      <w:pPr>
        <w:pStyle w:val="Heading2"/>
        <w:keepNext/>
        <w:pageBreakBefore w:val="0"/>
      </w:pPr>
      <w:r>
        <w:t>Individual artwork labels</w:t>
      </w:r>
    </w:p>
    <w:p>
      <w:r>
        <w:t>An individual artwork label is a different format. It normally gives the artist, title, year, medium and dimensions, with an optional short interpretive text. This workbook does not provide a complete artwork-label template.</w:t>
      </w:r>
    </w:p>
    <w:p>
      <w:pPr>
        <w:pStyle w:val="Heading2"/>
        <w:keepNext/>
        <w:pageBreakBefore w:val="0"/>
      </w:pPr>
      <w:r>
        <w:t>Open call or application</w:t>
      </w:r>
    </w:p>
    <w:p>
      <w:r>
        <w:rPr>
          <w:rFonts w:ascii="Aptos" w:hAnsi="Aptos"/>
          <w:b w:val="0"/>
          <w:i w:val="0"/>
          <w:color w:val="252A2D"/>
          <w:sz w:val="22"/>
        </w:rPr>
        <w:t>Follow the requested subject, voice and word limit exactly. Tailor honestly; do not manufacture a connection to the opportunity.</w:t>
      </w:r>
    </w:p>
    <w:p>
      <w:pPr>
        <w:pStyle w:val="Heading2"/>
        <w:keepNext/>
        <w:pageBreakBefore w:val="0"/>
      </w:pPr>
      <w:r>
        <w:t>Portfolio</w:t>
      </w:r>
    </w:p>
    <w:p>
      <w:r>
        <w:rPr>
          <w:rFonts w:ascii="Aptos" w:hAnsi="Aptos"/>
          <w:b w:val="0"/>
          <w:i w:val="0"/>
          <w:color w:val="252A2D"/>
          <w:sz w:val="22"/>
        </w:rPr>
        <w:t>Use the statement that best matches the included work. Place the biography separately.</w:t>
      </w:r>
    </w:p>
    <w:p>
      <w:pPr>
        <w:pStyle w:val="Heading2"/>
        <w:keepNext/>
        <w:pageBreakBefore w:val="0"/>
      </w:pPr>
      <w:r>
        <w:t>Gallery or press</w:t>
      </w:r>
    </w:p>
    <w:p>
      <w:r>
        <w:rPr>
          <w:rFonts w:ascii="Aptos" w:hAnsi="Aptos"/>
          <w:b w:val="0"/>
          <w:i w:val="0"/>
          <w:color w:val="252A2D"/>
          <w:sz w:val="22"/>
        </w:rPr>
        <w:t>Supply statement, biography and CV as separate, clearly named documents. A third-person short biography is easiest for another organisation to reuse.</w:t>
      </w:r>
    </w:p>
    <w:p>
      <w:pPr>
        <w:pStyle w:val="Heading2"/>
        <w:keepNext/>
        <w:pageBreakBefore w:val="0"/>
      </w:pPr>
      <w:r>
        <w:t>Website About introduction</w:t>
      </w:r>
    </w:p>
    <w:p>
      <w:r>
        <w:t>When a website needs one compact introductory paragraph, combine the artist's name, location and medium; one defining concern; one relevant professional fact; and the current direction. A complete About page may also contain a portrait, separate statement and biography sections, selected recognition, links to the work and a contact route. This workbook covers the writing components rather than full page design.</w:t>
      </w:r>
    </w:p>
    <w:p>
      <w:pPr>
        <w:pStyle w:val="Heading2"/>
        <w:keepNext/>
        <w:pageBreakBefore w:val="0"/>
      </w:pPr>
      <w:r>
        <w:t>File-name examples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Artist-Name_Statement_Master_2026.docx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Artist-Name_Statement_Exhibition-Title_2026.docx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Artist-Name_Short-Biography_2026.docx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Artist-Name_Long-Biography_2026.docx</w:t>
      </w:r>
    </w:p>
    <w:p>
      <w:pPr>
        <w:pStyle w:val="Heading1"/>
        <w:keepNext/>
        <w:pageBreakBefore w:val="0"/>
      </w:pPr>
      <w:r>
        <w:rPr>
          <w:rFonts w:ascii="Aptos Display" w:hAnsi="Aptos Display"/>
          <w:b/>
          <w:color w:val="173B45"/>
          <w:sz w:val="44"/>
        </w:rPr>
        <w:t>8. Final review</w:t>
      </w:r>
    </w:p>
    <w:p>
      <w:pPr>
        <w:spacing w:after="240"/>
      </w:pPr>
      <w:r>
        <w:rPr>
          <w:rFonts w:ascii="Aptos" w:hAnsi="Aptos"/>
          <w:b w:val="0"/>
          <w:i/>
          <w:color w:val="687276"/>
          <w:sz w:val="23"/>
        </w:rPr>
        <w:t>Check the writing before it is published, printed or submitted.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The statement is in the first person.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Both biographies are in the third person.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The opening identifies the work or artist clearly.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Subjects and ideas are specific.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Process appears only where it adds understanding.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The biography has not become a prose CV.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Every professional claim is accurate and verifiable.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The writing describes the current practice.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The language sounds natural when read aloud.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Repeated or unnecessary phrases have been removed.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The requested word limit has been followed.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The correct version has been selected for its intended use.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Master documents are dated and saved.</w:t>
      </w:r>
    </w:p>
    <w:p>
      <w:pPr>
        <w:pStyle w:val="ListBullet"/>
      </w:pPr>
      <w:r>
        <w:rPr>
          <w:rFonts w:ascii="Aptos" w:hAnsi="Aptos"/>
          <w:b w:val="0"/>
          <w:i w:val="0"/>
          <w:color w:val="252A2D"/>
          <w:sz w:val="22"/>
        </w:rPr>
        <w:t>The writing will be reviewed when the practice materially changes.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3EFE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Aptos" w:hAnsi="Aptos"/>
                <w:b/>
                <w:i w:val="0"/>
                <w:color w:val="2F6F6D"/>
                <w:sz w:val="18"/>
              </w:rPr>
              <w:t>CHECK VAGUE LANGUAGE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252A2D"/>
                <w:sz w:val="21"/>
              </w:rPr>
              <w:t>Words such as explore, journey, dialogue and inspired are not automatically wrong. Keep them when the sentence says something precise; replace them when they conceal a vague idea.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87276"/>
        <w:sz w:val="16"/>
      </w:rPr>
      <w:t>Artist Statement and Biography Workbook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687276"/>
        <w:sz w:val="16"/>
      </w:rPr>
      <w:t>VAULT CANVAS  /  ARTIST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ptos" w:hAnsi="Aptos"/>
      <w:color w:val="252A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2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B45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6F6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73B4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83" w:lineRule="auto"/>
      <w:ind w:left="547" w:hanging="274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83" w:lineRule="auto"/>
      <w:ind w:left="547" w:hanging="274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